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2BAE0" w14:textId="77777777" w:rsidR="00BF44D3" w:rsidRDefault="00BF44D3"/>
    <w:p w14:paraId="3C6AB35F" w14:textId="26B3915F" w:rsidR="00C724D2" w:rsidRPr="00E50EC8" w:rsidRDefault="00BF44D3" w:rsidP="00BF44D3">
      <w:pPr>
        <w:jc w:val="center"/>
        <w:rPr>
          <w:b/>
          <w:bCs/>
          <w:sz w:val="36"/>
          <w:szCs w:val="36"/>
          <w:u w:val="single"/>
        </w:rPr>
      </w:pPr>
      <w:r w:rsidRPr="00E50EC8">
        <w:rPr>
          <w:noProof/>
          <w:sz w:val="24"/>
          <w:szCs w:val="24"/>
        </w:rPr>
        <mc:AlternateContent>
          <mc:Choice Requires="wps">
            <w:drawing>
              <wp:anchor distT="45720" distB="45720" distL="114300" distR="114300" simplePos="0" relativeHeight="251659264" behindDoc="0" locked="0" layoutInCell="1" allowOverlap="1" wp14:anchorId="05616601" wp14:editId="11F59B51">
                <wp:simplePos x="0" y="0"/>
                <wp:positionH relativeFrom="column">
                  <wp:posOffset>3943350</wp:posOffset>
                </wp:positionH>
                <wp:positionV relativeFrom="paragraph">
                  <wp:posOffset>847725</wp:posOffset>
                </wp:positionV>
                <wp:extent cx="2133600" cy="93345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33450"/>
                        </a:xfrm>
                        <a:prstGeom prst="rect">
                          <a:avLst/>
                        </a:prstGeom>
                        <a:solidFill>
                          <a:srgbClr val="FFFFFF"/>
                        </a:solidFill>
                        <a:ln w="9525">
                          <a:noFill/>
                          <a:miter lim="800000"/>
                          <a:headEnd/>
                          <a:tailEnd/>
                        </a:ln>
                      </wps:spPr>
                      <wps:txbx>
                        <w:txbxContent>
                          <w:p w14:paraId="0F0CBCFD" w14:textId="02316CC3" w:rsidR="00BF44D3" w:rsidRPr="00BF44D3" w:rsidRDefault="00BF44D3" w:rsidP="00BF44D3">
                            <w:pPr>
                              <w:spacing w:after="0" w:line="240" w:lineRule="auto"/>
                              <w:outlineLvl w:val="2"/>
                              <w:rPr>
                                <w:rFonts w:ascii="Arial" w:eastAsia="Times New Roman" w:hAnsi="Arial" w:cs="Arial"/>
                                <w:kern w:val="0"/>
                                <w:sz w:val="27"/>
                                <w:szCs w:val="27"/>
                                <w:lang w:eastAsia="cs-CZ"/>
                                <w14:ligatures w14:val="none"/>
                              </w:rPr>
                            </w:pPr>
                            <w:proofErr w:type="spellStart"/>
                            <w:r w:rsidRPr="00BF44D3">
                              <w:rPr>
                                <w:rFonts w:ascii="Arial" w:eastAsia="Times New Roman" w:hAnsi="Arial" w:cs="Arial"/>
                                <w:b/>
                                <w:bCs/>
                                <w:kern w:val="0"/>
                                <w:sz w:val="27"/>
                                <w:szCs w:val="27"/>
                                <w:lang w:eastAsia="cs-CZ"/>
                                <w14:ligatures w14:val="none"/>
                              </w:rPr>
                              <w:t>Hylváty</w:t>
                            </w:r>
                            <w:proofErr w:type="spellEnd"/>
                            <w:r w:rsidRPr="00BF44D3">
                              <w:rPr>
                                <w:rFonts w:ascii="Arial" w:eastAsia="Times New Roman" w:hAnsi="Arial" w:cs="Arial"/>
                                <w:b/>
                                <w:bCs/>
                                <w:kern w:val="0"/>
                                <w:sz w:val="27"/>
                                <w:szCs w:val="27"/>
                                <w:lang w:eastAsia="cs-CZ"/>
                                <w14:ligatures w14:val="none"/>
                              </w:rPr>
                              <w:t xml:space="preserve"> ev. č. 9370 </w:t>
                            </w:r>
                          </w:p>
                          <w:p w14:paraId="76BAEF4D" w14:textId="4B77B6B0" w:rsidR="00BF44D3" w:rsidRDefault="00BF44D3" w:rsidP="00BF44D3">
                            <w:pPr>
                              <w:spacing w:after="0" w:line="240" w:lineRule="auto"/>
                              <w:rPr>
                                <w:rFonts w:ascii="Arial" w:eastAsia="Times New Roman" w:hAnsi="Arial" w:cs="Arial"/>
                                <w:b/>
                                <w:bCs/>
                                <w:spacing w:val="-5"/>
                                <w:kern w:val="0"/>
                                <w:sz w:val="24"/>
                                <w:szCs w:val="24"/>
                                <w:lang w:eastAsia="cs-CZ"/>
                                <w14:ligatures w14:val="none"/>
                              </w:rPr>
                            </w:pPr>
                            <w:r w:rsidRPr="00BF44D3">
                              <w:rPr>
                                <w:rFonts w:ascii="Arial" w:eastAsia="Times New Roman" w:hAnsi="Arial" w:cs="Arial"/>
                                <w:b/>
                                <w:bCs/>
                                <w:spacing w:val="-5"/>
                                <w:kern w:val="0"/>
                                <w:sz w:val="24"/>
                                <w:szCs w:val="24"/>
                                <w:lang w:eastAsia="cs-CZ"/>
                                <w14:ligatures w14:val="none"/>
                              </w:rPr>
                              <w:t>562 03 Ústí nad Orlic</w:t>
                            </w:r>
                            <w:r>
                              <w:rPr>
                                <w:rFonts w:ascii="Arial" w:eastAsia="Times New Roman" w:hAnsi="Arial" w:cs="Arial"/>
                                <w:b/>
                                <w:bCs/>
                                <w:spacing w:val="-5"/>
                                <w:kern w:val="0"/>
                                <w:sz w:val="24"/>
                                <w:szCs w:val="24"/>
                                <w:lang w:eastAsia="cs-CZ"/>
                                <w14:ligatures w14:val="none"/>
                              </w:rPr>
                              <w:t>í</w:t>
                            </w:r>
                          </w:p>
                          <w:p w14:paraId="5C9606FC" w14:textId="77777777" w:rsidR="00BF44D3" w:rsidRDefault="00BF44D3" w:rsidP="00BF44D3">
                            <w:pPr>
                              <w:spacing w:after="0" w:line="240" w:lineRule="auto"/>
                              <w:rPr>
                                <w:rFonts w:ascii="Arial" w:eastAsia="Times New Roman" w:hAnsi="Arial" w:cs="Arial"/>
                                <w:b/>
                                <w:bCs/>
                                <w:spacing w:val="-5"/>
                                <w:kern w:val="0"/>
                                <w:sz w:val="24"/>
                                <w:szCs w:val="24"/>
                                <w:lang w:eastAsia="cs-CZ"/>
                                <w14:ligatures w14:val="none"/>
                              </w:rPr>
                            </w:pPr>
                          </w:p>
                          <w:p w14:paraId="70127641" w14:textId="16541B90" w:rsidR="00BF44D3" w:rsidRDefault="00BF44D3" w:rsidP="00BF44D3">
                            <w:pPr>
                              <w:spacing w:after="0" w:line="240" w:lineRule="auto"/>
                              <w:rPr>
                                <w:rFonts w:ascii="Arial" w:eastAsia="Times New Roman" w:hAnsi="Arial" w:cs="Arial"/>
                                <w:b/>
                                <w:bCs/>
                                <w:spacing w:val="-5"/>
                                <w:kern w:val="0"/>
                                <w:sz w:val="24"/>
                                <w:szCs w:val="24"/>
                                <w:lang w:eastAsia="cs-CZ"/>
                                <w14:ligatures w14:val="none"/>
                              </w:rPr>
                            </w:pPr>
                            <w:r w:rsidRPr="00BF44D3">
                              <w:rPr>
                                <w:rFonts w:ascii="Arial" w:eastAsia="Times New Roman" w:hAnsi="Arial" w:cs="Arial"/>
                                <w:b/>
                                <w:bCs/>
                                <w:spacing w:val="-5"/>
                                <w:kern w:val="0"/>
                                <w:sz w:val="24"/>
                                <w:szCs w:val="24"/>
                                <w:lang w:eastAsia="cs-CZ"/>
                                <w14:ligatures w14:val="none"/>
                              </w:rPr>
                              <w:t>https://www.ustectirybari.cz</w:t>
                            </w:r>
                          </w:p>
                          <w:p w14:paraId="7CD1327E" w14:textId="77777777" w:rsidR="00BF44D3" w:rsidRPr="00BF44D3" w:rsidRDefault="00BF44D3" w:rsidP="00BF44D3">
                            <w:pPr>
                              <w:spacing w:after="0" w:line="240" w:lineRule="auto"/>
                              <w:rPr>
                                <w:rFonts w:ascii="Arial" w:eastAsia="Times New Roman" w:hAnsi="Arial" w:cs="Arial"/>
                                <w:spacing w:val="-5"/>
                                <w:kern w:val="0"/>
                                <w:sz w:val="24"/>
                                <w:szCs w:val="24"/>
                                <w:lang w:eastAsia="cs-CZ"/>
                                <w14:ligatures w14:val="none"/>
                              </w:rPr>
                            </w:pPr>
                          </w:p>
                          <w:p w14:paraId="2209C644" w14:textId="629F6D6F" w:rsidR="00BF44D3" w:rsidRDefault="00BF44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616601" id="_x0000_t202" coordsize="21600,21600" o:spt="202" path="m,l,21600r21600,l21600,xe">
                <v:stroke joinstyle="miter"/>
                <v:path gradientshapeok="t" o:connecttype="rect"/>
              </v:shapetype>
              <v:shape id="Textové pole 2" o:spid="_x0000_s1026" type="#_x0000_t202" style="position:absolute;left:0;text-align:left;margin-left:310.5pt;margin-top:66.75pt;width:168pt;height:7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" stroked="f">
                <v:textbox>
                  <w:txbxContent>
                    <w:p w14:paraId="0F0CBCFD" w14:textId="02316CC3" w:rsidR="00BF44D3" w:rsidRPr="00BF44D3" w:rsidRDefault="00BF44D3" w:rsidP="00BF44D3">
                      <w:pPr>
                        <w:spacing w:after="0" w:line="240" w:lineRule="auto"/>
                        <w:outlineLvl w:val="2"/>
                        <w:rPr>
                          <w:rFonts w:ascii="Arial" w:eastAsia="Times New Roman" w:hAnsi="Arial" w:cs="Arial"/>
                          <w:kern w:val="0"/>
                          <w:sz w:val="27"/>
                          <w:szCs w:val="27"/>
                          <w:lang w:eastAsia="cs-CZ"/>
                          <w14:ligatures w14:val="none"/>
                        </w:rPr>
                      </w:pPr>
                      <w:proofErr w:type="spellStart"/>
                      <w:r w:rsidRPr="00BF44D3">
                        <w:rPr>
                          <w:rFonts w:ascii="Arial" w:eastAsia="Times New Roman" w:hAnsi="Arial" w:cs="Arial"/>
                          <w:b/>
                          <w:bCs/>
                          <w:kern w:val="0"/>
                          <w:sz w:val="27"/>
                          <w:szCs w:val="27"/>
                          <w:lang w:eastAsia="cs-CZ"/>
                          <w14:ligatures w14:val="none"/>
                        </w:rPr>
                        <w:t>Hylváty</w:t>
                      </w:r>
                      <w:proofErr w:type="spellEnd"/>
                      <w:r w:rsidRPr="00BF44D3">
                        <w:rPr>
                          <w:rFonts w:ascii="Arial" w:eastAsia="Times New Roman" w:hAnsi="Arial" w:cs="Arial"/>
                          <w:b/>
                          <w:bCs/>
                          <w:kern w:val="0"/>
                          <w:sz w:val="27"/>
                          <w:szCs w:val="27"/>
                          <w:lang w:eastAsia="cs-CZ"/>
                          <w14:ligatures w14:val="none"/>
                        </w:rPr>
                        <w:t xml:space="preserve"> ev. č. 9370 </w:t>
                      </w:r>
                    </w:p>
                    <w:p w14:paraId="76BAEF4D" w14:textId="4B77B6B0" w:rsidR="00BF44D3" w:rsidRDefault="00BF44D3" w:rsidP="00BF44D3">
                      <w:pPr>
                        <w:spacing w:after="0" w:line="240" w:lineRule="auto"/>
                        <w:rPr>
                          <w:rFonts w:ascii="Arial" w:eastAsia="Times New Roman" w:hAnsi="Arial" w:cs="Arial"/>
                          <w:b/>
                          <w:bCs/>
                          <w:spacing w:val="-5"/>
                          <w:kern w:val="0"/>
                          <w:sz w:val="24"/>
                          <w:szCs w:val="24"/>
                          <w:lang w:eastAsia="cs-CZ"/>
                          <w14:ligatures w14:val="none"/>
                        </w:rPr>
                      </w:pPr>
                      <w:r w:rsidRPr="00BF44D3">
                        <w:rPr>
                          <w:rFonts w:ascii="Arial" w:eastAsia="Times New Roman" w:hAnsi="Arial" w:cs="Arial"/>
                          <w:b/>
                          <w:bCs/>
                          <w:spacing w:val="-5"/>
                          <w:kern w:val="0"/>
                          <w:sz w:val="24"/>
                          <w:szCs w:val="24"/>
                          <w:lang w:eastAsia="cs-CZ"/>
                          <w14:ligatures w14:val="none"/>
                        </w:rPr>
                        <w:t>562 03 Ústí nad Orlic</w:t>
                      </w:r>
                      <w:r>
                        <w:rPr>
                          <w:rFonts w:ascii="Arial" w:eastAsia="Times New Roman" w:hAnsi="Arial" w:cs="Arial"/>
                          <w:b/>
                          <w:bCs/>
                          <w:spacing w:val="-5"/>
                          <w:kern w:val="0"/>
                          <w:sz w:val="24"/>
                          <w:szCs w:val="24"/>
                          <w:lang w:eastAsia="cs-CZ"/>
                          <w14:ligatures w14:val="none"/>
                        </w:rPr>
                        <w:t>í</w:t>
                      </w:r>
                    </w:p>
                    <w:p w14:paraId="5C9606FC" w14:textId="77777777" w:rsidR="00BF44D3" w:rsidRDefault="00BF44D3" w:rsidP="00BF44D3">
                      <w:pPr>
                        <w:spacing w:after="0" w:line="240" w:lineRule="auto"/>
                        <w:rPr>
                          <w:rFonts w:ascii="Arial" w:eastAsia="Times New Roman" w:hAnsi="Arial" w:cs="Arial"/>
                          <w:b/>
                          <w:bCs/>
                          <w:spacing w:val="-5"/>
                          <w:kern w:val="0"/>
                          <w:sz w:val="24"/>
                          <w:szCs w:val="24"/>
                          <w:lang w:eastAsia="cs-CZ"/>
                          <w14:ligatures w14:val="none"/>
                        </w:rPr>
                      </w:pPr>
                    </w:p>
                    <w:p w14:paraId="70127641" w14:textId="16541B90" w:rsidR="00BF44D3" w:rsidRDefault="00BF44D3" w:rsidP="00BF44D3">
                      <w:pPr>
                        <w:spacing w:after="0" w:line="240" w:lineRule="auto"/>
                        <w:rPr>
                          <w:rFonts w:ascii="Arial" w:eastAsia="Times New Roman" w:hAnsi="Arial" w:cs="Arial"/>
                          <w:b/>
                          <w:bCs/>
                          <w:spacing w:val="-5"/>
                          <w:kern w:val="0"/>
                          <w:sz w:val="24"/>
                          <w:szCs w:val="24"/>
                          <w:lang w:eastAsia="cs-CZ"/>
                          <w14:ligatures w14:val="none"/>
                        </w:rPr>
                      </w:pPr>
                      <w:r w:rsidRPr="00BF44D3">
                        <w:rPr>
                          <w:rFonts w:ascii="Arial" w:eastAsia="Times New Roman" w:hAnsi="Arial" w:cs="Arial"/>
                          <w:b/>
                          <w:bCs/>
                          <w:spacing w:val="-5"/>
                          <w:kern w:val="0"/>
                          <w:sz w:val="24"/>
                          <w:szCs w:val="24"/>
                          <w:lang w:eastAsia="cs-CZ"/>
                          <w14:ligatures w14:val="none"/>
                        </w:rPr>
                        <w:t>https://www.ustectirybari.cz</w:t>
                      </w:r>
                    </w:p>
                    <w:p w14:paraId="7CD1327E" w14:textId="77777777" w:rsidR="00BF44D3" w:rsidRPr="00BF44D3" w:rsidRDefault="00BF44D3" w:rsidP="00BF44D3">
                      <w:pPr>
                        <w:spacing w:after="0" w:line="240" w:lineRule="auto"/>
                        <w:rPr>
                          <w:rFonts w:ascii="Arial" w:eastAsia="Times New Roman" w:hAnsi="Arial" w:cs="Arial"/>
                          <w:spacing w:val="-5"/>
                          <w:kern w:val="0"/>
                          <w:sz w:val="24"/>
                          <w:szCs w:val="24"/>
                          <w:lang w:eastAsia="cs-CZ"/>
                          <w14:ligatures w14:val="none"/>
                        </w:rPr>
                      </w:pPr>
                    </w:p>
                    <w:p w14:paraId="2209C644" w14:textId="629F6D6F" w:rsidR="00BF44D3" w:rsidRDefault="00BF44D3"/>
                  </w:txbxContent>
                </v:textbox>
                <w10:wrap type="square"/>
              </v:shape>
            </w:pict>
          </mc:Fallback>
        </mc:AlternateContent>
      </w:r>
      <w:r w:rsidR="003317CC" w:rsidRPr="00E50EC8">
        <w:rPr>
          <w:b/>
          <w:bCs/>
          <w:sz w:val="36"/>
          <w:szCs w:val="36"/>
          <w:u w:val="single"/>
        </w:rPr>
        <w:t xml:space="preserve">Členská schůze MO ČRS Ústí nad Orlicí </w:t>
      </w:r>
      <w:r w:rsidR="00C36C9F">
        <w:rPr>
          <w:b/>
          <w:bCs/>
          <w:sz w:val="36"/>
          <w:szCs w:val="36"/>
          <w:u w:val="single"/>
        </w:rPr>
        <w:t>01</w:t>
      </w:r>
      <w:r w:rsidR="003317CC" w:rsidRPr="00E50EC8">
        <w:rPr>
          <w:b/>
          <w:bCs/>
          <w:sz w:val="36"/>
          <w:szCs w:val="36"/>
          <w:u w:val="single"/>
        </w:rPr>
        <w:t>.11.202</w:t>
      </w:r>
      <w:r w:rsidR="00C36C9F">
        <w:rPr>
          <w:b/>
          <w:bCs/>
          <w:sz w:val="36"/>
          <w:szCs w:val="36"/>
          <w:u w:val="single"/>
        </w:rPr>
        <w:t>5</w:t>
      </w:r>
    </w:p>
    <w:p w14:paraId="0BD85B7B" w14:textId="77777777" w:rsidR="00E50EC8" w:rsidRPr="00B33C53" w:rsidRDefault="00E50EC8" w:rsidP="00BF44D3">
      <w:pPr>
        <w:jc w:val="center"/>
        <w:rPr>
          <w:b/>
          <w:bCs/>
          <w:u w:val="single"/>
        </w:rPr>
      </w:pPr>
    </w:p>
    <w:p w14:paraId="066B00E3" w14:textId="29AA3253" w:rsidR="00BF44D3" w:rsidRDefault="00BF44D3">
      <w:r w:rsidRPr="00BF44D3">
        <w:rPr>
          <w:noProof/>
        </w:rPr>
        <w:drawing>
          <wp:inline distT="0" distB="0" distL="0" distR="0" wp14:anchorId="4CC5F740" wp14:editId="5AAB3B28">
            <wp:extent cx="3819525" cy="1155790"/>
            <wp:effectExtent l="0" t="0" r="0" b="6350"/>
            <wp:docPr id="175577196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771967" name=""/>
                    <pic:cNvPicPr/>
                  </pic:nvPicPr>
                  <pic:blipFill>
                    <a:blip r:embed="rId5"/>
                    <a:stretch>
                      <a:fillRect/>
                    </a:stretch>
                  </pic:blipFill>
                  <pic:spPr>
                    <a:xfrm>
                      <a:off x="0" y="0"/>
                      <a:ext cx="3829612" cy="1158842"/>
                    </a:xfrm>
                    <a:prstGeom prst="rect">
                      <a:avLst/>
                    </a:prstGeom>
                  </pic:spPr>
                </pic:pic>
              </a:graphicData>
            </a:graphic>
          </wp:inline>
        </w:drawing>
      </w:r>
    </w:p>
    <w:p w14:paraId="34106DCE" w14:textId="1D4FAE9F" w:rsidR="003317CC" w:rsidRDefault="00E70DD1">
      <w:proofErr w:type="gramStart"/>
      <w:r>
        <w:t>Přítomno  28</w:t>
      </w:r>
      <w:proofErr w:type="gramEnd"/>
      <w:r>
        <w:t xml:space="preserve">  z 211 členů</w:t>
      </w:r>
    </w:p>
    <w:p w14:paraId="2A40957B" w14:textId="77777777" w:rsidR="00E70DD1" w:rsidRDefault="00E70DD1"/>
    <w:p w14:paraId="4A6EC73F" w14:textId="249C0F6C" w:rsidR="00E50EC8" w:rsidRDefault="004F0C05" w:rsidP="00E50EC8">
      <w:r>
        <w:t>Program:</w:t>
      </w:r>
    </w:p>
    <w:p w14:paraId="67427C77" w14:textId="35B8607F" w:rsidR="004F0C05" w:rsidRPr="00DE24BF" w:rsidRDefault="004F0C05" w:rsidP="004F0C05">
      <w:pPr>
        <w:pStyle w:val="Odstavecseseznamem"/>
        <w:numPr>
          <w:ilvl w:val="0"/>
          <w:numId w:val="1"/>
        </w:numPr>
        <w:rPr>
          <w:b/>
          <w:bCs/>
        </w:rPr>
      </w:pPr>
      <w:r w:rsidRPr="00DE24BF">
        <w:rPr>
          <w:b/>
          <w:bCs/>
        </w:rPr>
        <w:t>Zahájení schůze, seznámení s</w:t>
      </w:r>
      <w:r w:rsidR="00915A3A" w:rsidRPr="00DE24BF">
        <w:rPr>
          <w:b/>
          <w:bCs/>
        </w:rPr>
        <w:t> </w:t>
      </w:r>
      <w:r w:rsidRPr="00DE24BF">
        <w:rPr>
          <w:b/>
          <w:bCs/>
        </w:rPr>
        <w:t>programem</w:t>
      </w:r>
    </w:p>
    <w:p w14:paraId="1B4F42FD" w14:textId="7D5AB3BC" w:rsidR="00915A3A" w:rsidRPr="00DE24BF" w:rsidRDefault="00915A3A" w:rsidP="004F0C05">
      <w:pPr>
        <w:pStyle w:val="Odstavecseseznamem"/>
        <w:numPr>
          <w:ilvl w:val="0"/>
          <w:numId w:val="1"/>
        </w:numPr>
        <w:rPr>
          <w:b/>
          <w:bCs/>
        </w:rPr>
      </w:pPr>
      <w:r w:rsidRPr="00DE24BF">
        <w:rPr>
          <w:b/>
          <w:bCs/>
        </w:rPr>
        <w:t>Volba mandátové a návrhové komise</w:t>
      </w:r>
    </w:p>
    <w:p w14:paraId="22900F8B" w14:textId="77777777" w:rsidR="00915A3A" w:rsidRPr="00DE24BF" w:rsidRDefault="00915A3A" w:rsidP="00915A3A">
      <w:pPr>
        <w:pStyle w:val="Odstavecseseznamem"/>
        <w:numPr>
          <w:ilvl w:val="0"/>
          <w:numId w:val="1"/>
        </w:numPr>
        <w:rPr>
          <w:b/>
          <w:bCs/>
        </w:rPr>
      </w:pPr>
      <w:r w:rsidRPr="00DE24BF">
        <w:rPr>
          <w:b/>
          <w:bCs/>
        </w:rPr>
        <w:t>Mandátová komise:</w:t>
      </w:r>
    </w:p>
    <w:p w14:paraId="7E0E3F33" w14:textId="77777777" w:rsidR="00E70DD1" w:rsidRDefault="00E70DD1" w:rsidP="00915A3A">
      <w:pPr>
        <w:pStyle w:val="Odstavecseseznamem"/>
      </w:pPr>
    </w:p>
    <w:p w14:paraId="0BB10A30" w14:textId="5DF794A4" w:rsidR="00915A3A" w:rsidRDefault="00E70DD1" w:rsidP="00915A3A">
      <w:pPr>
        <w:pStyle w:val="Odstavecseseznamem"/>
      </w:pPr>
      <w:proofErr w:type="spellStart"/>
      <w:r>
        <w:t>Depeš</w:t>
      </w:r>
      <w:proofErr w:type="spellEnd"/>
      <w:r>
        <w:t xml:space="preserve"> Jaroslav</w:t>
      </w:r>
    </w:p>
    <w:p w14:paraId="0079D117" w14:textId="2D025BA3" w:rsidR="00915A3A" w:rsidRDefault="00E70DD1" w:rsidP="00915A3A">
      <w:pPr>
        <w:pStyle w:val="Odstavecseseznamem"/>
      </w:pPr>
      <w:r>
        <w:t>Vaňous Pavel</w:t>
      </w:r>
    </w:p>
    <w:p w14:paraId="1411D2D4" w14:textId="6EEB8FC6" w:rsidR="00161BEA" w:rsidRDefault="00E70DD1" w:rsidP="00915A3A">
      <w:pPr>
        <w:pStyle w:val="Odstavecseseznamem"/>
      </w:pPr>
      <w:r>
        <w:t>Ryšavý Pavel</w:t>
      </w:r>
    </w:p>
    <w:p w14:paraId="21E079E1" w14:textId="77777777" w:rsidR="00915A3A" w:rsidRDefault="00915A3A" w:rsidP="00915A3A">
      <w:pPr>
        <w:pStyle w:val="Odstavecseseznamem"/>
      </w:pPr>
    </w:p>
    <w:p w14:paraId="4AD453BB" w14:textId="54CEC09C" w:rsidR="00E70DD1" w:rsidRDefault="00E70DD1" w:rsidP="00915A3A">
      <w:pPr>
        <w:pStyle w:val="Odstavecseseznamem"/>
      </w:pPr>
      <w:proofErr w:type="gramStart"/>
      <w:r>
        <w:t>Pro:  28</w:t>
      </w:r>
      <w:proofErr w:type="gramEnd"/>
      <w:r>
        <w:t xml:space="preserve">  </w:t>
      </w:r>
      <w:r>
        <w:tab/>
      </w:r>
      <w:r>
        <w:tab/>
      </w:r>
      <w:proofErr w:type="gramStart"/>
      <w:r>
        <w:t>Proti:  0</w:t>
      </w:r>
      <w:proofErr w:type="gramEnd"/>
      <w:r>
        <w:t xml:space="preserve"> </w:t>
      </w:r>
      <w:r>
        <w:tab/>
        <w:t xml:space="preserve">Zdržel </w:t>
      </w:r>
      <w:proofErr w:type="gramStart"/>
      <w:r>
        <w:t>se :</w:t>
      </w:r>
      <w:proofErr w:type="gramEnd"/>
      <w:r>
        <w:t xml:space="preserve"> 0 </w:t>
      </w:r>
      <w:r>
        <w:tab/>
        <w:t>- Schváleno</w:t>
      </w:r>
    </w:p>
    <w:p w14:paraId="01E674EC" w14:textId="77777777" w:rsidR="00E70DD1" w:rsidRDefault="00E70DD1" w:rsidP="00915A3A">
      <w:pPr>
        <w:pStyle w:val="Odstavecseseznamem"/>
      </w:pPr>
    </w:p>
    <w:p w14:paraId="3BB0672F" w14:textId="77777777" w:rsidR="00915A3A" w:rsidRPr="00DE24BF" w:rsidRDefault="00915A3A" w:rsidP="00915A3A">
      <w:pPr>
        <w:pStyle w:val="Odstavecseseznamem"/>
        <w:rPr>
          <w:b/>
          <w:bCs/>
        </w:rPr>
      </w:pPr>
      <w:r w:rsidRPr="00DE24BF">
        <w:rPr>
          <w:b/>
          <w:bCs/>
        </w:rPr>
        <w:t>Návrhová komise:</w:t>
      </w:r>
    </w:p>
    <w:p w14:paraId="7973439F" w14:textId="77777777" w:rsidR="00915A3A" w:rsidRDefault="00915A3A" w:rsidP="00915A3A">
      <w:pPr>
        <w:pStyle w:val="Odstavecseseznamem"/>
      </w:pPr>
    </w:p>
    <w:p w14:paraId="26DF2DCC" w14:textId="75616BB9" w:rsidR="00E70DD1" w:rsidRDefault="00E70DD1" w:rsidP="00E70DD1">
      <w:pPr>
        <w:pStyle w:val="Odstavecseseznamem"/>
      </w:pPr>
      <w:r>
        <w:t>Fišer Jiří</w:t>
      </w:r>
    </w:p>
    <w:p w14:paraId="6BFCC6CB" w14:textId="1532BFC8" w:rsidR="00E70DD1" w:rsidRDefault="00E70DD1" w:rsidP="00E70DD1">
      <w:pPr>
        <w:pStyle w:val="Odstavecseseznamem"/>
      </w:pPr>
      <w:r>
        <w:t>Kratochvíl Petr</w:t>
      </w:r>
    </w:p>
    <w:p w14:paraId="6B5D03E0" w14:textId="7719A8EE" w:rsidR="00E70DD1" w:rsidRDefault="00E70DD1" w:rsidP="00E70DD1">
      <w:pPr>
        <w:pStyle w:val="Odstavecseseznamem"/>
      </w:pPr>
      <w:r>
        <w:t>Kvapil Milan</w:t>
      </w:r>
    </w:p>
    <w:p w14:paraId="5AECA195" w14:textId="77777777" w:rsidR="00E70DD1" w:rsidRDefault="00E70DD1" w:rsidP="00E70DD1">
      <w:pPr>
        <w:pStyle w:val="Odstavecseseznamem"/>
      </w:pPr>
    </w:p>
    <w:p w14:paraId="42FFACFE" w14:textId="77777777" w:rsidR="00E70DD1" w:rsidRDefault="00E70DD1" w:rsidP="00E70DD1">
      <w:pPr>
        <w:pStyle w:val="Odstavecseseznamem"/>
      </w:pPr>
      <w:proofErr w:type="gramStart"/>
      <w:r>
        <w:t>Pro:  28</w:t>
      </w:r>
      <w:proofErr w:type="gramEnd"/>
      <w:r>
        <w:t xml:space="preserve">  </w:t>
      </w:r>
      <w:r>
        <w:tab/>
      </w:r>
      <w:r>
        <w:tab/>
      </w:r>
      <w:proofErr w:type="gramStart"/>
      <w:r>
        <w:t>Proti:  0</w:t>
      </w:r>
      <w:proofErr w:type="gramEnd"/>
      <w:r>
        <w:t xml:space="preserve"> </w:t>
      </w:r>
      <w:r>
        <w:tab/>
        <w:t xml:space="preserve">Zdržel </w:t>
      </w:r>
      <w:proofErr w:type="gramStart"/>
      <w:r>
        <w:t>se :</w:t>
      </w:r>
      <w:proofErr w:type="gramEnd"/>
      <w:r>
        <w:t xml:space="preserve"> 0 </w:t>
      </w:r>
      <w:r>
        <w:tab/>
        <w:t>- Schváleno</w:t>
      </w:r>
    </w:p>
    <w:p w14:paraId="2B3C17AA" w14:textId="77777777" w:rsidR="00161BEA" w:rsidRDefault="00161BEA" w:rsidP="00915A3A">
      <w:pPr>
        <w:ind w:left="360"/>
      </w:pPr>
    </w:p>
    <w:p w14:paraId="7AB7BEA1" w14:textId="5A65B7A6" w:rsidR="00C36C9F" w:rsidRPr="00DE24BF" w:rsidRDefault="004F0C05" w:rsidP="00C36C9F">
      <w:pPr>
        <w:pStyle w:val="Odstavecseseznamem"/>
        <w:numPr>
          <w:ilvl w:val="0"/>
          <w:numId w:val="1"/>
        </w:numPr>
        <w:rPr>
          <w:b/>
          <w:bCs/>
        </w:rPr>
      </w:pPr>
      <w:r w:rsidRPr="00DE24BF">
        <w:rPr>
          <w:b/>
          <w:bCs/>
        </w:rPr>
        <w:t xml:space="preserve">Kontrola usnesení z minulé </w:t>
      </w:r>
      <w:proofErr w:type="gramStart"/>
      <w:r w:rsidRPr="00DE24BF">
        <w:rPr>
          <w:b/>
          <w:bCs/>
        </w:rPr>
        <w:t xml:space="preserve">schůze </w:t>
      </w:r>
      <w:r w:rsidR="00C36C9F" w:rsidRPr="00DE24BF">
        <w:rPr>
          <w:b/>
          <w:bCs/>
        </w:rPr>
        <w:t>:</w:t>
      </w:r>
      <w:proofErr w:type="gramEnd"/>
    </w:p>
    <w:p w14:paraId="6B39FC93" w14:textId="09F48AE9" w:rsidR="00C36C9F" w:rsidRPr="00DE24BF" w:rsidRDefault="00C36C9F" w:rsidP="00C36C9F">
      <w:pPr>
        <w:ind w:left="360"/>
      </w:pPr>
      <w:r w:rsidRPr="00DE24BF">
        <w:t xml:space="preserve">Povolení lovu na nástražní </w:t>
      </w:r>
      <w:proofErr w:type="gramStart"/>
      <w:r w:rsidRPr="00DE24BF">
        <w:t>rybičku  na</w:t>
      </w:r>
      <w:proofErr w:type="gramEnd"/>
      <w:r w:rsidRPr="00DE24BF">
        <w:t xml:space="preserve"> Malé </w:t>
      </w:r>
      <w:proofErr w:type="gramStart"/>
      <w:r w:rsidRPr="00DE24BF">
        <w:t>vodě - provedeno</w:t>
      </w:r>
      <w:proofErr w:type="gramEnd"/>
    </w:p>
    <w:p w14:paraId="47EDC830" w14:textId="77777777" w:rsidR="00C36C9F" w:rsidRPr="00DE24BF" w:rsidRDefault="00C36C9F" w:rsidP="00C36C9F">
      <w:pPr>
        <w:ind w:left="360"/>
      </w:pPr>
      <w:r w:rsidRPr="00DE24BF">
        <w:t xml:space="preserve">Minimální velikost nástražní rybičky na Malé </w:t>
      </w:r>
      <w:proofErr w:type="gramStart"/>
      <w:r w:rsidRPr="00DE24BF">
        <w:t>vodě  15</w:t>
      </w:r>
      <w:proofErr w:type="gramEnd"/>
      <w:r w:rsidRPr="00DE24BF">
        <w:t xml:space="preserve"> </w:t>
      </w:r>
      <w:proofErr w:type="gramStart"/>
      <w:r w:rsidRPr="00DE24BF">
        <w:t>cm - provedeno</w:t>
      </w:r>
      <w:proofErr w:type="gramEnd"/>
    </w:p>
    <w:p w14:paraId="4F945569" w14:textId="62707DAE" w:rsidR="00C36C9F" w:rsidRPr="00DE24BF" w:rsidRDefault="00C36C9F" w:rsidP="00C36C9F">
      <w:pPr>
        <w:ind w:left="360"/>
      </w:pPr>
      <w:r w:rsidRPr="00DE24BF">
        <w:t xml:space="preserve">Navýšení ceny za povolenku na Malou vodu na 2 000 </w:t>
      </w:r>
      <w:proofErr w:type="gramStart"/>
      <w:r w:rsidRPr="00DE24BF">
        <w:t>Kč  -</w:t>
      </w:r>
      <w:proofErr w:type="gramEnd"/>
      <w:r w:rsidRPr="00DE24BF">
        <w:t xml:space="preserve"> provedeno</w:t>
      </w:r>
    </w:p>
    <w:p w14:paraId="34C90DAF" w14:textId="273E65BC" w:rsidR="00C36C9F" w:rsidRPr="00DE24BF" w:rsidRDefault="00C36C9F" w:rsidP="00C36C9F">
      <w:pPr>
        <w:ind w:left="360"/>
      </w:pPr>
      <w:r w:rsidRPr="00DE24BF">
        <w:t xml:space="preserve">Zachování stejné ceny za povolenku na Malou vodu pro </w:t>
      </w:r>
      <w:proofErr w:type="gramStart"/>
      <w:r w:rsidRPr="00DE24BF">
        <w:t>děti - provedeno</w:t>
      </w:r>
      <w:proofErr w:type="gramEnd"/>
    </w:p>
    <w:p w14:paraId="096960BA" w14:textId="1F51E4BE" w:rsidR="00C36C9F" w:rsidRPr="00DE24BF" w:rsidRDefault="00C36C9F" w:rsidP="00C36C9F">
      <w:pPr>
        <w:ind w:left="360"/>
      </w:pPr>
      <w:r w:rsidRPr="00DE24BF">
        <w:t xml:space="preserve">Navýšení počtu brigádnických hodin na 12 </w:t>
      </w:r>
      <w:proofErr w:type="gramStart"/>
      <w:r w:rsidRPr="00DE24BF">
        <w:t>hodin - provedeno</w:t>
      </w:r>
      <w:proofErr w:type="gramEnd"/>
    </w:p>
    <w:p w14:paraId="23C109F1" w14:textId="77777777" w:rsidR="00C36C9F" w:rsidRPr="00DE24BF" w:rsidRDefault="00C36C9F" w:rsidP="00C36C9F">
      <w:pPr>
        <w:ind w:left="360"/>
      </w:pPr>
      <w:r w:rsidRPr="00DE24BF">
        <w:t xml:space="preserve">Dosazení bílé ryby do </w:t>
      </w:r>
      <w:proofErr w:type="spellStart"/>
      <w:r w:rsidRPr="00DE24BF">
        <w:t>Libchavského</w:t>
      </w:r>
      <w:proofErr w:type="spellEnd"/>
      <w:r w:rsidRPr="00DE24BF">
        <w:t xml:space="preserve"> </w:t>
      </w:r>
      <w:proofErr w:type="gramStart"/>
      <w:r w:rsidRPr="00DE24BF">
        <w:t>rybníku- provedeno</w:t>
      </w:r>
      <w:proofErr w:type="gramEnd"/>
    </w:p>
    <w:p w14:paraId="5B80F9C4" w14:textId="66906974" w:rsidR="004F0C05" w:rsidRPr="00DE24BF" w:rsidRDefault="004F0C05" w:rsidP="004F0C05">
      <w:pPr>
        <w:pStyle w:val="Odstavecseseznamem"/>
        <w:numPr>
          <w:ilvl w:val="0"/>
          <w:numId w:val="1"/>
        </w:numPr>
        <w:rPr>
          <w:b/>
          <w:bCs/>
        </w:rPr>
      </w:pPr>
      <w:r w:rsidRPr="00DE24BF">
        <w:rPr>
          <w:b/>
          <w:bCs/>
        </w:rPr>
        <w:t>Zpráva hospodáře</w:t>
      </w:r>
    </w:p>
    <w:p w14:paraId="6E5E68C6" w14:textId="2E6847E1" w:rsidR="004F0C05" w:rsidRPr="00DE24BF" w:rsidRDefault="004F0C05" w:rsidP="004F0C05">
      <w:pPr>
        <w:pStyle w:val="Odstavecseseznamem"/>
        <w:numPr>
          <w:ilvl w:val="0"/>
          <w:numId w:val="1"/>
        </w:numPr>
        <w:rPr>
          <w:b/>
          <w:bCs/>
        </w:rPr>
      </w:pPr>
      <w:r w:rsidRPr="00DE24BF">
        <w:rPr>
          <w:b/>
          <w:bCs/>
        </w:rPr>
        <w:t xml:space="preserve">Finanční </w:t>
      </w:r>
      <w:r w:rsidR="00B33C53" w:rsidRPr="00DE24BF">
        <w:rPr>
          <w:b/>
          <w:bCs/>
        </w:rPr>
        <w:t>z</w:t>
      </w:r>
      <w:r w:rsidRPr="00DE24BF">
        <w:rPr>
          <w:b/>
          <w:bCs/>
        </w:rPr>
        <w:t>práva</w:t>
      </w:r>
    </w:p>
    <w:p w14:paraId="535C512F" w14:textId="179E3EE2" w:rsidR="00915A3A" w:rsidRDefault="00915A3A" w:rsidP="004F0C05">
      <w:pPr>
        <w:pStyle w:val="Odstavecseseznamem"/>
        <w:numPr>
          <w:ilvl w:val="0"/>
          <w:numId w:val="1"/>
        </w:numPr>
        <w:rPr>
          <w:b/>
          <w:bCs/>
        </w:rPr>
      </w:pPr>
      <w:r w:rsidRPr="00DE24BF">
        <w:rPr>
          <w:b/>
          <w:bCs/>
        </w:rPr>
        <w:t>Zpráva brigádní činnosti</w:t>
      </w:r>
    </w:p>
    <w:p w14:paraId="69427ADD" w14:textId="3CA37497" w:rsidR="00DE24BF" w:rsidRDefault="00DE24BF" w:rsidP="00DE24BF">
      <w:pPr>
        <w:pStyle w:val="Odstavecseseznamem"/>
      </w:pPr>
      <w:r w:rsidRPr="00DE24BF">
        <w:t xml:space="preserve">Přihlášky na brigády je nutné zaslat v období od 1. ledna 2026 do 28. února 2026 na e-mailovou adresu: brigadycrsustino@seznam.cz a to s uvedením </w:t>
      </w:r>
      <w:proofErr w:type="gramStart"/>
      <w:r w:rsidRPr="00DE24BF">
        <w:t>jména ,adresy</w:t>
      </w:r>
      <w:proofErr w:type="gramEnd"/>
      <w:r w:rsidRPr="00DE24BF">
        <w:t xml:space="preserve"> a telefonu.</w:t>
      </w:r>
    </w:p>
    <w:p w14:paraId="035EBDF0" w14:textId="77777777" w:rsidR="00DE24BF" w:rsidRPr="00DE24BF" w:rsidRDefault="00DE24BF" w:rsidP="00DE24BF">
      <w:pPr>
        <w:pStyle w:val="Odstavecseseznamem"/>
      </w:pPr>
    </w:p>
    <w:p w14:paraId="7128C099" w14:textId="09F4D6C0" w:rsidR="004F0C05" w:rsidRPr="00DE24BF" w:rsidRDefault="004F0C05" w:rsidP="004F0C05">
      <w:pPr>
        <w:pStyle w:val="Odstavecseseznamem"/>
        <w:numPr>
          <w:ilvl w:val="0"/>
          <w:numId w:val="1"/>
        </w:numPr>
        <w:rPr>
          <w:b/>
          <w:bCs/>
        </w:rPr>
      </w:pPr>
      <w:r w:rsidRPr="00DE24BF">
        <w:rPr>
          <w:b/>
          <w:bCs/>
        </w:rPr>
        <w:lastRenderedPageBreak/>
        <w:t>Informace o rybářském kroužku</w:t>
      </w:r>
    </w:p>
    <w:p w14:paraId="7900BFE3" w14:textId="1BB08034" w:rsidR="004F0C05" w:rsidRPr="00DE24BF" w:rsidRDefault="004F0C05" w:rsidP="004F0C05">
      <w:pPr>
        <w:pStyle w:val="Odstavecseseznamem"/>
        <w:numPr>
          <w:ilvl w:val="0"/>
          <w:numId w:val="1"/>
        </w:numPr>
        <w:rPr>
          <w:b/>
          <w:bCs/>
        </w:rPr>
      </w:pPr>
      <w:r w:rsidRPr="00DE24BF">
        <w:rPr>
          <w:b/>
          <w:bCs/>
        </w:rPr>
        <w:t>Informace k</w:t>
      </w:r>
      <w:r w:rsidR="0092000B" w:rsidRPr="00DE24BF">
        <w:rPr>
          <w:b/>
          <w:bCs/>
        </w:rPr>
        <w:t> </w:t>
      </w:r>
      <w:r w:rsidRPr="00DE24BF">
        <w:rPr>
          <w:b/>
          <w:bCs/>
        </w:rPr>
        <w:t>RIS</w:t>
      </w:r>
    </w:p>
    <w:p w14:paraId="5CBD20C0" w14:textId="77777777" w:rsidR="00C36C9F" w:rsidRDefault="00C36C9F" w:rsidP="0092000B">
      <w:pPr>
        <w:pStyle w:val="Odstavecseseznamem"/>
        <w:rPr>
          <w:rFonts w:ascii="Roboto" w:hAnsi="Roboto"/>
          <w:spacing w:val="3"/>
          <w:sz w:val="18"/>
          <w:szCs w:val="18"/>
        </w:rPr>
      </w:pPr>
      <w:r w:rsidRPr="00C36C9F">
        <w:rPr>
          <w:rFonts w:ascii="Roboto" w:hAnsi="Roboto"/>
          <w:spacing w:val="3"/>
          <w:sz w:val="18"/>
          <w:szCs w:val="18"/>
        </w:rPr>
        <w:t>Mobilní aplikace byla po odstranění zásadních chyb uvolněna do testovacího režimu. Probíhá také propojení E-sumáře s RIS, které by mělo být dokončeno do konce listopadu tak, aby nenarušilo proces zpracování povolenek za rok 2025</w:t>
      </w:r>
    </w:p>
    <w:p w14:paraId="78B97CE3" w14:textId="77777777" w:rsidR="00C36C9F" w:rsidRDefault="00C36C9F" w:rsidP="0092000B">
      <w:pPr>
        <w:pStyle w:val="Odstavecseseznamem"/>
        <w:rPr>
          <w:rFonts w:ascii="Roboto" w:hAnsi="Roboto"/>
          <w:spacing w:val="3"/>
          <w:sz w:val="18"/>
          <w:szCs w:val="18"/>
        </w:rPr>
      </w:pPr>
    </w:p>
    <w:p w14:paraId="2B751A94" w14:textId="77777777" w:rsidR="00161BEA" w:rsidRDefault="00161BEA" w:rsidP="0092000B">
      <w:pPr>
        <w:pStyle w:val="Odstavecseseznamem"/>
        <w:rPr>
          <w:rFonts w:ascii="Roboto" w:hAnsi="Roboto"/>
          <w:spacing w:val="3"/>
          <w:sz w:val="18"/>
          <w:szCs w:val="18"/>
        </w:rPr>
      </w:pPr>
      <w:r w:rsidRPr="00161BEA">
        <w:rPr>
          <w:rFonts w:ascii="Roboto" w:hAnsi="Roboto"/>
          <w:spacing w:val="3"/>
          <w:sz w:val="18"/>
          <w:szCs w:val="18"/>
        </w:rPr>
        <w:t>Republiková rada ČR</w:t>
      </w:r>
      <w:r>
        <w:rPr>
          <w:rFonts w:ascii="Roboto" w:hAnsi="Roboto"/>
          <w:spacing w:val="3"/>
          <w:sz w:val="18"/>
          <w:szCs w:val="18"/>
        </w:rPr>
        <w:t>S se</w:t>
      </w:r>
      <w:r w:rsidRPr="00161BEA">
        <w:rPr>
          <w:rFonts w:ascii="Roboto" w:hAnsi="Roboto"/>
          <w:spacing w:val="3"/>
          <w:sz w:val="18"/>
          <w:szCs w:val="18"/>
        </w:rPr>
        <w:t xml:space="preserve"> zabývala náhradou škod způsobených povodněmi v roce 2024. Na návrh předsedy ČRS Dr. Macha jmenovala Republiková rada ČRS místopředsedu ČRS Ing. Korandu předsedou komise pro posouzení žádostí o příspěvek na částečnou úhradu škod způsobených povodněmi v roce 2024 z mimořádné členské známky</w:t>
      </w:r>
    </w:p>
    <w:p w14:paraId="1F08CF27" w14:textId="77777777" w:rsidR="00161BEA" w:rsidRDefault="00161BEA" w:rsidP="0092000B">
      <w:pPr>
        <w:pStyle w:val="Odstavecseseznamem"/>
        <w:rPr>
          <w:rFonts w:ascii="Roboto" w:hAnsi="Roboto"/>
          <w:spacing w:val="3"/>
          <w:sz w:val="18"/>
          <w:szCs w:val="18"/>
        </w:rPr>
      </w:pPr>
    </w:p>
    <w:p w14:paraId="1028F29B" w14:textId="77777777" w:rsidR="00161BEA" w:rsidRDefault="00161BEA" w:rsidP="0092000B">
      <w:pPr>
        <w:pStyle w:val="Odstavecseseznamem"/>
        <w:rPr>
          <w:rFonts w:ascii="Roboto" w:hAnsi="Roboto"/>
          <w:spacing w:val="3"/>
          <w:sz w:val="18"/>
          <w:szCs w:val="18"/>
        </w:rPr>
      </w:pPr>
      <w:r w:rsidRPr="00161BEA">
        <w:rPr>
          <w:rFonts w:ascii="Roboto" w:hAnsi="Roboto"/>
          <w:spacing w:val="3"/>
          <w:sz w:val="18"/>
          <w:szCs w:val="18"/>
        </w:rPr>
        <w:t>Byl také předložen návrh na rozvoj systému v návaznosti na změny Stanov ČRS a dřívější usnesení Republikové rady ČRS. Tento rozvojový požadavek je zaměřený na úpravu výše poplatků za kárné a odvolací řízení a přizpůsobení číselníku kárných provinění aktuálně platné legislativě ČRS. Republiková rada ČRS návrh schválila.</w:t>
      </w:r>
    </w:p>
    <w:p w14:paraId="3432AD87" w14:textId="77777777" w:rsidR="00161BEA" w:rsidRDefault="00161BEA" w:rsidP="0092000B">
      <w:pPr>
        <w:pStyle w:val="Odstavecseseznamem"/>
        <w:rPr>
          <w:rFonts w:ascii="Roboto" w:hAnsi="Roboto"/>
          <w:spacing w:val="3"/>
          <w:sz w:val="18"/>
          <w:szCs w:val="18"/>
        </w:rPr>
      </w:pPr>
    </w:p>
    <w:p w14:paraId="441C5776" w14:textId="77777777" w:rsidR="00161BEA" w:rsidRDefault="00161BEA" w:rsidP="0092000B">
      <w:pPr>
        <w:pStyle w:val="Odstavecseseznamem"/>
        <w:rPr>
          <w:rFonts w:ascii="Roboto" w:hAnsi="Roboto"/>
          <w:spacing w:val="3"/>
          <w:sz w:val="18"/>
          <w:szCs w:val="18"/>
        </w:rPr>
      </w:pPr>
      <w:r w:rsidRPr="00161BEA">
        <w:rPr>
          <w:rFonts w:ascii="Roboto" w:hAnsi="Roboto"/>
          <w:spacing w:val="3"/>
          <w:sz w:val="18"/>
          <w:szCs w:val="18"/>
        </w:rPr>
        <w:t>Připomínáme všem členům ČRS, že zákonná povinnost odevzdání povolenky je do 15 dnů po skončení její platnosti. Povinnost odevzdat povolenku ve stanoveném termínu platí již řadu let. Novinkou je však navýšení ceny povolenky při jejím pozdním nebo vůbec neodevzdání, které bylo schváleno Republikovou radou ČRS v prosinci 2024 a vztahuje se na povolenky vydané od roku 2025</w:t>
      </w:r>
    </w:p>
    <w:p w14:paraId="28AF03DB" w14:textId="77777777" w:rsidR="00161BEA" w:rsidRDefault="00161BEA" w:rsidP="0092000B">
      <w:pPr>
        <w:pStyle w:val="Odstavecseseznamem"/>
        <w:rPr>
          <w:rFonts w:ascii="Roboto" w:hAnsi="Roboto"/>
          <w:spacing w:val="3"/>
          <w:sz w:val="18"/>
          <w:szCs w:val="18"/>
        </w:rPr>
      </w:pPr>
    </w:p>
    <w:p w14:paraId="610EBC5C" w14:textId="159EE6B3" w:rsidR="004F0C05" w:rsidRPr="00DE24BF" w:rsidRDefault="004F0C05" w:rsidP="004F0C05">
      <w:pPr>
        <w:pStyle w:val="Odstavecseseznamem"/>
        <w:numPr>
          <w:ilvl w:val="0"/>
          <w:numId w:val="1"/>
        </w:numPr>
        <w:rPr>
          <w:b/>
          <w:bCs/>
        </w:rPr>
      </w:pPr>
      <w:proofErr w:type="gramStart"/>
      <w:r w:rsidRPr="00DE24BF">
        <w:rPr>
          <w:b/>
          <w:bCs/>
        </w:rPr>
        <w:t>Diskuze</w:t>
      </w:r>
      <w:proofErr w:type="gramEnd"/>
      <w:r w:rsidRPr="00DE24BF">
        <w:rPr>
          <w:b/>
          <w:bCs/>
        </w:rPr>
        <w:t xml:space="preserve"> – návrhy členů</w:t>
      </w:r>
    </w:p>
    <w:p w14:paraId="1B0AB213" w14:textId="77777777" w:rsidR="00B33C53" w:rsidRDefault="00B33C53" w:rsidP="00B33C53">
      <w:pPr>
        <w:pStyle w:val="Odstavecseseznamem"/>
      </w:pPr>
    </w:p>
    <w:p w14:paraId="4A655148" w14:textId="5EECC33D" w:rsidR="00E70DD1" w:rsidRDefault="00E70DD1" w:rsidP="00E70DD1">
      <w:pPr>
        <w:pStyle w:val="Odstavecseseznamem"/>
      </w:pPr>
      <w:r>
        <w:t>Zákaz zavážecích loděk na Malé vodě</w:t>
      </w:r>
    </w:p>
    <w:p w14:paraId="1A71AE05" w14:textId="53026E6A" w:rsidR="00E70DD1" w:rsidRDefault="00E70DD1" w:rsidP="00E70DD1">
      <w:pPr>
        <w:pStyle w:val="Odstavecseseznamem"/>
      </w:pPr>
      <w:proofErr w:type="gramStart"/>
      <w:r>
        <w:t xml:space="preserve">Pro:  </w:t>
      </w:r>
      <w:r>
        <w:t>5</w:t>
      </w:r>
      <w:proofErr w:type="gramEnd"/>
      <w:r>
        <w:tab/>
      </w:r>
      <w:r>
        <w:tab/>
      </w:r>
      <w:proofErr w:type="gramStart"/>
      <w:r>
        <w:t xml:space="preserve">Proti:  </w:t>
      </w:r>
      <w:r>
        <w:t>1</w:t>
      </w:r>
      <w:proofErr w:type="gramEnd"/>
      <w:r>
        <w:t xml:space="preserve"> </w:t>
      </w:r>
      <w:r>
        <w:tab/>
        <w:t xml:space="preserve">Zdržel </w:t>
      </w:r>
      <w:proofErr w:type="gramStart"/>
      <w:r>
        <w:t>se :</w:t>
      </w:r>
      <w:proofErr w:type="gramEnd"/>
      <w:r>
        <w:t xml:space="preserve"> </w:t>
      </w:r>
      <w:r>
        <w:t>22</w:t>
      </w:r>
      <w:r>
        <w:t xml:space="preserve"> </w:t>
      </w:r>
      <w:r>
        <w:tab/>
      </w:r>
      <w:r>
        <w:tab/>
      </w:r>
      <w:r>
        <w:t xml:space="preserve">- </w:t>
      </w:r>
      <w:r>
        <w:t>Nes</w:t>
      </w:r>
      <w:r>
        <w:t>chváleno</w:t>
      </w:r>
    </w:p>
    <w:p w14:paraId="01238300" w14:textId="77777777" w:rsidR="00E70DD1" w:rsidRDefault="00E70DD1" w:rsidP="00B33C53">
      <w:pPr>
        <w:pStyle w:val="Odstavecseseznamem"/>
      </w:pPr>
    </w:p>
    <w:p w14:paraId="20A52F0E" w14:textId="53BEC819" w:rsidR="00161BEA" w:rsidRDefault="00E70DD1" w:rsidP="00B33C53">
      <w:pPr>
        <w:pStyle w:val="Odstavecseseznamem"/>
      </w:pPr>
      <w:r>
        <w:t>Zvýšení ceny brigádnické hodiny pro rok 2026 na 190Kč</w:t>
      </w:r>
    </w:p>
    <w:p w14:paraId="37F87DE4" w14:textId="7B925A92" w:rsidR="00E70DD1" w:rsidRDefault="00E70DD1" w:rsidP="00E70DD1">
      <w:pPr>
        <w:pStyle w:val="Odstavecseseznamem"/>
      </w:pPr>
      <w:proofErr w:type="gramStart"/>
      <w:r>
        <w:t xml:space="preserve">Pro:  </w:t>
      </w:r>
      <w:r>
        <w:t>15</w:t>
      </w:r>
      <w:proofErr w:type="gramEnd"/>
      <w:r>
        <w:tab/>
      </w:r>
      <w:r>
        <w:tab/>
      </w:r>
      <w:proofErr w:type="gramStart"/>
      <w:r>
        <w:t xml:space="preserve">Proti:  </w:t>
      </w:r>
      <w:r>
        <w:t>4</w:t>
      </w:r>
      <w:proofErr w:type="gramEnd"/>
      <w:r>
        <w:t xml:space="preserve"> </w:t>
      </w:r>
      <w:r>
        <w:tab/>
        <w:t xml:space="preserve">Zdržel </w:t>
      </w:r>
      <w:proofErr w:type="gramStart"/>
      <w:r>
        <w:t>se :</w:t>
      </w:r>
      <w:proofErr w:type="gramEnd"/>
      <w:r>
        <w:t xml:space="preserve"> 9</w:t>
      </w:r>
      <w:r>
        <w:tab/>
      </w:r>
      <w:r>
        <w:t xml:space="preserve"> </w:t>
      </w:r>
      <w:r>
        <w:tab/>
        <w:t xml:space="preserve">- </w:t>
      </w:r>
      <w:r>
        <w:t>S</w:t>
      </w:r>
      <w:r>
        <w:t>chváleno</w:t>
      </w:r>
    </w:p>
    <w:p w14:paraId="59ED6104" w14:textId="77777777" w:rsidR="00E70DD1" w:rsidRDefault="00E70DD1" w:rsidP="00E70DD1">
      <w:pPr>
        <w:pStyle w:val="Odstavecseseznamem"/>
      </w:pPr>
    </w:p>
    <w:p w14:paraId="275F9F4C" w14:textId="6F2CECE3" w:rsidR="00E70DD1" w:rsidRDefault="00E70DD1" w:rsidP="00E70DD1">
      <w:pPr>
        <w:pStyle w:val="Odstavecseseznamem"/>
      </w:pPr>
      <w:r>
        <w:t>Zrušit lov na živou rybku na Malé vodě</w:t>
      </w:r>
    </w:p>
    <w:p w14:paraId="775B725A" w14:textId="42099276" w:rsidR="00E70DD1" w:rsidRDefault="00E70DD1" w:rsidP="00E70DD1">
      <w:pPr>
        <w:pStyle w:val="Odstavecseseznamem"/>
      </w:pPr>
      <w:proofErr w:type="gramStart"/>
      <w:r>
        <w:t xml:space="preserve">Pro:  </w:t>
      </w:r>
      <w:r>
        <w:t>10</w:t>
      </w:r>
      <w:proofErr w:type="gramEnd"/>
      <w:r>
        <w:tab/>
      </w:r>
      <w:r>
        <w:tab/>
      </w:r>
      <w:proofErr w:type="gramStart"/>
      <w:r>
        <w:t xml:space="preserve">Proti:  </w:t>
      </w:r>
      <w:r>
        <w:t>-</w:t>
      </w:r>
      <w:proofErr w:type="gramEnd"/>
      <w:r>
        <w:t xml:space="preserve"> </w:t>
      </w:r>
      <w:r>
        <w:tab/>
      </w:r>
      <w:r>
        <w:tab/>
        <w:t xml:space="preserve">Zdržel </w:t>
      </w:r>
      <w:proofErr w:type="gramStart"/>
      <w:r>
        <w:t>se :</w:t>
      </w:r>
      <w:proofErr w:type="gramEnd"/>
      <w:r>
        <w:t xml:space="preserve"> </w:t>
      </w:r>
      <w:r>
        <w:t xml:space="preserve"> -</w:t>
      </w:r>
      <w:r>
        <w:t xml:space="preserve"> </w:t>
      </w:r>
      <w:r>
        <w:tab/>
      </w:r>
      <w:r>
        <w:tab/>
        <w:t>- Neschváleno</w:t>
      </w:r>
    </w:p>
    <w:p w14:paraId="2855E711" w14:textId="77777777" w:rsidR="00E70DD1" w:rsidRDefault="00E70DD1" w:rsidP="00E70DD1">
      <w:pPr>
        <w:pStyle w:val="Odstavecseseznamem"/>
      </w:pPr>
    </w:p>
    <w:p w14:paraId="15F2DBE4" w14:textId="5C79C117" w:rsidR="00E70DD1" w:rsidRDefault="00E70DD1" w:rsidP="00E70DD1">
      <w:pPr>
        <w:pStyle w:val="Odstavecseseznamem"/>
      </w:pPr>
      <w:r>
        <w:t xml:space="preserve">Návrh na zvýšení minimální velikosti nástražní </w:t>
      </w:r>
      <w:proofErr w:type="gramStart"/>
      <w:r>
        <w:t>rybky  na</w:t>
      </w:r>
      <w:proofErr w:type="gramEnd"/>
      <w:r>
        <w:t xml:space="preserve"> 20</w:t>
      </w:r>
      <w:proofErr w:type="gramStart"/>
      <w:r>
        <w:t>cm  (</w:t>
      </w:r>
      <w:proofErr w:type="gramEnd"/>
      <w:r>
        <w:t>Malá voda)</w:t>
      </w:r>
    </w:p>
    <w:p w14:paraId="0B171345" w14:textId="3C35D29A" w:rsidR="00E70DD1" w:rsidRDefault="00E70DD1" w:rsidP="00E70DD1">
      <w:pPr>
        <w:pStyle w:val="Odstavecseseznamem"/>
      </w:pPr>
      <w:proofErr w:type="gramStart"/>
      <w:r>
        <w:t>Pro:  10</w:t>
      </w:r>
      <w:proofErr w:type="gramEnd"/>
      <w:r>
        <w:tab/>
      </w:r>
      <w:r>
        <w:tab/>
      </w:r>
      <w:proofErr w:type="gramStart"/>
      <w:r>
        <w:t xml:space="preserve">Proti:  </w:t>
      </w:r>
      <w:r>
        <w:t>-</w:t>
      </w:r>
      <w:proofErr w:type="gramEnd"/>
      <w:r>
        <w:t xml:space="preserve"> </w:t>
      </w:r>
      <w:r>
        <w:t xml:space="preserve"> </w:t>
      </w:r>
      <w:r>
        <w:tab/>
        <w:t xml:space="preserve">Zdržel </w:t>
      </w:r>
      <w:proofErr w:type="gramStart"/>
      <w:r>
        <w:t>se :</w:t>
      </w:r>
      <w:proofErr w:type="gramEnd"/>
      <w:r>
        <w:t xml:space="preserve"> </w:t>
      </w:r>
      <w:r>
        <w:t>-</w:t>
      </w:r>
      <w:r>
        <w:t xml:space="preserve"> </w:t>
      </w:r>
      <w:r>
        <w:tab/>
      </w:r>
      <w:r>
        <w:tab/>
        <w:t>- Neschváleno</w:t>
      </w:r>
    </w:p>
    <w:p w14:paraId="4AB06C25" w14:textId="77777777" w:rsidR="00161BEA" w:rsidRDefault="00161BEA" w:rsidP="00B33C53">
      <w:pPr>
        <w:pStyle w:val="Odstavecseseznamem"/>
      </w:pPr>
    </w:p>
    <w:p w14:paraId="7AA9A319" w14:textId="2595854A" w:rsidR="00E70DD1" w:rsidRDefault="00E70DD1" w:rsidP="00B33C53">
      <w:pPr>
        <w:pStyle w:val="Odstavecseseznamem"/>
      </w:pPr>
      <w:r>
        <w:t xml:space="preserve">Přívlač na malé vodě pouze na </w:t>
      </w:r>
      <w:proofErr w:type="spellStart"/>
      <w:r>
        <w:t>jednoháček</w:t>
      </w:r>
      <w:proofErr w:type="spellEnd"/>
    </w:p>
    <w:p w14:paraId="1D09364F" w14:textId="7DC3734A" w:rsidR="00E70DD1" w:rsidRDefault="00E70DD1" w:rsidP="00E70DD1">
      <w:pPr>
        <w:pStyle w:val="Odstavecseseznamem"/>
      </w:pPr>
      <w:proofErr w:type="gramStart"/>
      <w:r>
        <w:t>Pro:  1</w:t>
      </w:r>
      <w:r>
        <w:t>3</w:t>
      </w:r>
      <w:proofErr w:type="gramEnd"/>
      <w:r>
        <w:tab/>
      </w:r>
      <w:r>
        <w:tab/>
      </w:r>
      <w:proofErr w:type="gramStart"/>
      <w:r>
        <w:t>Proti:  -</w:t>
      </w:r>
      <w:proofErr w:type="gramEnd"/>
      <w:r>
        <w:t xml:space="preserve">  </w:t>
      </w:r>
      <w:r>
        <w:tab/>
        <w:t xml:space="preserve">Zdržel </w:t>
      </w:r>
      <w:proofErr w:type="gramStart"/>
      <w:r>
        <w:t>se :</w:t>
      </w:r>
      <w:proofErr w:type="gramEnd"/>
      <w:r>
        <w:t xml:space="preserve"> - </w:t>
      </w:r>
      <w:r>
        <w:tab/>
      </w:r>
      <w:r>
        <w:tab/>
        <w:t>- Neschváleno</w:t>
      </w:r>
    </w:p>
    <w:p w14:paraId="2438D681" w14:textId="77777777" w:rsidR="00161BEA" w:rsidRDefault="00161BEA" w:rsidP="00B33C53">
      <w:pPr>
        <w:pStyle w:val="Odstavecseseznamem"/>
      </w:pPr>
    </w:p>
    <w:p w14:paraId="5A9A2623" w14:textId="1C130D0D" w:rsidR="00E70DD1" w:rsidRDefault="00E70DD1" w:rsidP="00B33C53">
      <w:pPr>
        <w:pStyle w:val="Odstavecseseznamem"/>
      </w:pPr>
      <w:r>
        <w:t>Ohodnotit účast na schůzi na 1 brigádnickou hodinu</w:t>
      </w:r>
    </w:p>
    <w:p w14:paraId="0F6D09FE" w14:textId="08427877" w:rsidR="00DE24BF" w:rsidRDefault="00DE24BF" w:rsidP="00DE24BF">
      <w:pPr>
        <w:pStyle w:val="Odstavecseseznamem"/>
      </w:pPr>
      <w:proofErr w:type="gramStart"/>
      <w:r>
        <w:t xml:space="preserve">Pro:  </w:t>
      </w:r>
      <w:r>
        <w:t>4</w:t>
      </w:r>
      <w:proofErr w:type="gramEnd"/>
      <w:r>
        <w:tab/>
      </w:r>
      <w:r>
        <w:tab/>
      </w:r>
      <w:proofErr w:type="gramStart"/>
      <w:r>
        <w:t>Proti:  -</w:t>
      </w:r>
      <w:proofErr w:type="gramEnd"/>
      <w:r>
        <w:t xml:space="preserve">  </w:t>
      </w:r>
      <w:r>
        <w:tab/>
        <w:t xml:space="preserve">Zdržel </w:t>
      </w:r>
      <w:proofErr w:type="gramStart"/>
      <w:r>
        <w:t>se :</w:t>
      </w:r>
      <w:proofErr w:type="gramEnd"/>
      <w:r>
        <w:t xml:space="preserve"> - </w:t>
      </w:r>
      <w:r>
        <w:tab/>
      </w:r>
      <w:r>
        <w:tab/>
        <w:t>- Neschváleno</w:t>
      </w:r>
    </w:p>
    <w:p w14:paraId="7DA2ABFD" w14:textId="77777777" w:rsidR="00DE24BF" w:rsidRDefault="00DE24BF" w:rsidP="00DE24BF">
      <w:pPr>
        <w:pStyle w:val="Odstavecseseznamem"/>
      </w:pPr>
    </w:p>
    <w:p w14:paraId="5A974E0F" w14:textId="6B402C71" w:rsidR="00DE24BF" w:rsidRDefault="00DE24BF" w:rsidP="00DE24BF">
      <w:pPr>
        <w:pStyle w:val="Odstavecseseznamem"/>
      </w:pPr>
      <w:r>
        <w:t xml:space="preserve">Úkol: </w:t>
      </w:r>
    </w:p>
    <w:p w14:paraId="4D6F0F78" w14:textId="0261C4ED" w:rsidR="00DE24BF" w:rsidRDefault="00DE24BF" w:rsidP="00DE24BF">
      <w:pPr>
        <w:pStyle w:val="Odstavecseseznamem"/>
      </w:pPr>
      <w:r>
        <w:t>Na příští schůzi vyčíslit, kolik členů má aktivní brigádnickou povinnost</w:t>
      </w:r>
    </w:p>
    <w:p w14:paraId="47DB45A8" w14:textId="77777777" w:rsidR="00161BEA" w:rsidRDefault="00161BEA" w:rsidP="00B33C53">
      <w:pPr>
        <w:pStyle w:val="Odstavecseseznamem"/>
      </w:pPr>
    </w:p>
    <w:p w14:paraId="3B0A1DDD" w14:textId="3B495389" w:rsidR="004F0C05" w:rsidRPr="00DE24BF" w:rsidRDefault="004F0C05" w:rsidP="004F0C05">
      <w:pPr>
        <w:pStyle w:val="Odstavecseseznamem"/>
        <w:numPr>
          <w:ilvl w:val="0"/>
          <w:numId w:val="1"/>
        </w:numPr>
        <w:rPr>
          <w:b/>
          <w:bCs/>
        </w:rPr>
      </w:pPr>
      <w:r w:rsidRPr="00DE24BF">
        <w:rPr>
          <w:b/>
          <w:bCs/>
        </w:rPr>
        <w:t xml:space="preserve">Návrh usnesení členské </w:t>
      </w:r>
      <w:proofErr w:type="gramStart"/>
      <w:r w:rsidRPr="00DE24BF">
        <w:rPr>
          <w:b/>
          <w:bCs/>
        </w:rPr>
        <w:t>schůze -schválení</w:t>
      </w:r>
      <w:proofErr w:type="gramEnd"/>
      <w:r w:rsidRPr="00DE24BF">
        <w:rPr>
          <w:b/>
          <w:bCs/>
        </w:rPr>
        <w:t xml:space="preserve"> hlasováním</w:t>
      </w:r>
    </w:p>
    <w:p w14:paraId="580DCF3D" w14:textId="77777777" w:rsidR="00DE24BF" w:rsidRDefault="00DE24BF" w:rsidP="00DE24BF">
      <w:pPr>
        <w:pStyle w:val="Odstavecseseznamem"/>
      </w:pPr>
    </w:p>
    <w:p w14:paraId="7914281F" w14:textId="412ED46C" w:rsidR="00DE24BF" w:rsidRDefault="00DE24BF" w:rsidP="00DE24BF">
      <w:pPr>
        <w:pStyle w:val="Odstavecseseznamem"/>
      </w:pPr>
      <w:proofErr w:type="gramStart"/>
      <w:r>
        <w:t xml:space="preserve">Pro:  </w:t>
      </w:r>
      <w:r>
        <w:t>2</w:t>
      </w:r>
      <w:r>
        <w:t>1</w:t>
      </w:r>
      <w:proofErr w:type="gramEnd"/>
      <w:r>
        <w:tab/>
      </w:r>
      <w:r>
        <w:tab/>
      </w:r>
      <w:proofErr w:type="gramStart"/>
      <w:r>
        <w:t>Proti:  -</w:t>
      </w:r>
      <w:proofErr w:type="gramEnd"/>
      <w:r>
        <w:t xml:space="preserve">  </w:t>
      </w:r>
      <w:r>
        <w:tab/>
        <w:t xml:space="preserve">Zdržel </w:t>
      </w:r>
      <w:proofErr w:type="gramStart"/>
      <w:r>
        <w:t>se :</w:t>
      </w:r>
      <w:proofErr w:type="gramEnd"/>
      <w:r>
        <w:t xml:space="preserve"> </w:t>
      </w:r>
      <w:r>
        <w:t>7</w:t>
      </w:r>
      <w:r>
        <w:t xml:space="preserve"> </w:t>
      </w:r>
      <w:r>
        <w:tab/>
      </w:r>
      <w:r>
        <w:tab/>
        <w:t xml:space="preserve">- </w:t>
      </w:r>
      <w:r>
        <w:t>S</w:t>
      </w:r>
      <w:r>
        <w:t>chváleno</w:t>
      </w:r>
    </w:p>
    <w:p w14:paraId="24AE12F5" w14:textId="77777777" w:rsidR="00161BEA" w:rsidRDefault="00161BEA" w:rsidP="00161BEA"/>
    <w:p w14:paraId="0413D669" w14:textId="69E7197A" w:rsidR="004F0C05" w:rsidRPr="00DE24BF" w:rsidRDefault="004F0C05" w:rsidP="004F0C05">
      <w:pPr>
        <w:pStyle w:val="Odstavecseseznamem"/>
        <w:numPr>
          <w:ilvl w:val="0"/>
          <w:numId w:val="1"/>
        </w:numPr>
        <w:rPr>
          <w:b/>
          <w:bCs/>
        </w:rPr>
      </w:pPr>
      <w:r w:rsidRPr="00DE24BF">
        <w:rPr>
          <w:b/>
          <w:bCs/>
        </w:rPr>
        <w:t>Ukončení členské schůze</w:t>
      </w:r>
    </w:p>
    <w:p w14:paraId="4D2AD81B" w14:textId="77777777" w:rsidR="00915A3A" w:rsidRDefault="00915A3A" w:rsidP="00915A3A"/>
    <w:sectPr w:rsidR="00915A3A" w:rsidSect="00BF44D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010E"/>
    <w:multiLevelType w:val="hybridMultilevel"/>
    <w:tmpl w:val="241227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82515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7CC"/>
    <w:rsid w:val="00161BEA"/>
    <w:rsid w:val="00251BED"/>
    <w:rsid w:val="00263A3A"/>
    <w:rsid w:val="003317CC"/>
    <w:rsid w:val="004F0C05"/>
    <w:rsid w:val="0091422C"/>
    <w:rsid w:val="00915A3A"/>
    <w:rsid w:val="0092000B"/>
    <w:rsid w:val="00B33C53"/>
    <w:rsid w:val="00BF44D3"/>
    <w:rsid w:val="00C36C9F"/>
    <w:rsid w:val="00C724D2"/>
    <w:rsid w:val="00DD3FE2"/>
    <w:rsid w:val="00DE24BF"/>
    <w:rsid w:val="00E50EC8"/>
    <w:rsid w:val="00E70DD1"/>
    <w:rsid w:val="00E84843"/>
    <w:rsid w:val="00F318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151AD"/>
  <w15:chartTrackingRefBased/>
  <w15:docId w15:val="{61E1D6A5-90D3-40BD-9174-0EE6B595D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BF44D3"/>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cs-CZ"/>
      <w14:ligatures w14:val="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BF44D3"/>
    <w:rPr>
      <w:rFonts w:ascii="Times New Roman" w:eastAsia="Times New Roman" w:hAnsi="Times New Roman" w:cs="Times New Roman"/>
      <w:b/>
      <w:bCs/>
      <w:kern w:val="0"/>
      <w:sz w:val="27"/>
      <w:szCs w:val="27"/>
      <w:lang w:eastAsia="cs-CZ"/>
      <w14:ligatures w14:val="none"/>
    </w:rPr>
  </w:style>
  <w:style w:type="character" w:styleId="Siln">
    <w:name w:val="Strong"/>
    <w:basedOn w:val="Standardnpsmoodstavce"/>
    <w:uiPriority w:val="22"/>
    <w:qFormat/>
    <w:rsid w:val="00BF44D3"/>
    <w:rPr>
      <w:b/>
      <w:bCs/>
    </w:rPr>
  </w:style>
  <w:style w:type="paragraph" w:styleId="Normlnweb">
    <w:name w:val="Normal (Web)"/>
    <w:basedOn w:val="Normln"/>
    <w:uiPriority w:val="99"/>
    <w:semiHidden/>
    <w:unhideWhenUsed/>
    <w:rsid w:val="00BF44D3"/>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table" w:styleId="Mkatabulky">
    <w:name w:val="Table Grid"/>
    <w:basedOn w:val="Normlntabulka"/>
    <w:uiPriority w:val="39"/>
    <w:rsid w:val="00E50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F0C05"/>
    <w:pPr>
      <w:ind w:left="720"/>
      <w:contextualSpacing/>
    </w:pPr>
  </w:style>
  <w:style w:type="character" w:styleId="Hypertextovodkaz">
    <w:name w:val="Hyperlink"/>
    <w:basedOn w:val="Standardnpsmoodstavce"/>
    <w:uiPriority w:val="99"/>
    <w:unhideWhenUsed/>
    <w:rsid w:val="0092000B"/>
    <w:rPr>
      <w:color w:val="0563C1" w:themeColor="hyperlink"/>
      <w:u w:val="single"/>
    </w:rPr>
  </w:style>
  <w:style w:type="character" w:styleId="Nevyeenzmnka">
    <w:name w:val="Unresolved Mention"/>
    <w:basedOn w:val="Standardnpsmoodstavce"/>
    <w:uiPriority w:val="99"/>
    <w:semiHidden/>
    <w:unhideWhenUsed/>
    <w:rsid w:val="009200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97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457</Words>
  <Characters>2703</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CZ LOKO, a.s.</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Šítek David Bc.</dc:creator>
  <cp:keywords/>
  <dc:description/>
  <cp:lastModifiedBy>Šítek David Bc.</cp:lastModifiedBy>
  <cp:revision>5</cp:revision>
  <cp:lastPrinted>2026-01-06T13:38:00Z</cp:lastPrinted>
  <dcterms:created xsi:type="dcterms:W3CDTF">2025-10-30T12:42:00Z</dcterms:created>
  <dcterms:modified xsi:type="dcterms:W3CDTF">2026-01-06T13:39:00Z</dcterms:modified>
</cp:coreProperties>
</file>